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67658" w14:textId="7D2F10B3" w:rsidR="008552EE" w:rsidRDefault="009726AC">
      <w:r>
        <w:fldChar w:fldCharType="begin"/>
      </w:r>
      <w:r>
        <w:instrText xml:space="preserve"> HYPERLINK "</w:instrText>
      </w:r>
      <w:r w:rsidRPr="00DF5258">
        <w:instrText>https://www.arappraisals.com/blog/immigration-appraisal/</w:instrText>
      </w:r>
      <w:r>
        <w:instrText xml:space="preserve">" </w:instrText>
      </w:r>
      <w:r>
        <w:fldChar w:fldCharType="separate"/>
      </w:r>
      <w:r w:rsidRPr="00985CAA">
        <w:rPr>
          <w:rStyle w:val="Hyperlink"/>
        </w:rPr>
        <w:t>https://www.arappraisals.com/blog/immigration-appraisal/</w:t>
      </w:r>
      <w:r>
        <w:fldChar w:fldCharType="end"/>
      </w:r>
    </w:p>
    <w:p w14:paraId="11A099DE" w14:textId="593B906B" w:rsidR="009726AC" w:rsidRDefault="009726AC"/>
    <w:p w14:paraId="49084A7B" w14:textId="77777777" w:rsidR="009726AC" w:rsidRPr="009726AC" w:rsidRDefault="009726AC" w:rsidP="009726AC">
      <w:pPr>
        <w:shd w:val="clear" w:color="auto" w:fill="FFFFFF"/>
        <w:spacing w:after="0" w:line="336" w:lineRule="atLeast"/>
        <w:outlineLvl w:val="0"/>
        <w:rPr>
          <w:rFonts w:ascii="Lora" w:eastAsia="Times New Roman" w:hAnsi="Lora" w:cs="Times New Roman"/>
          <w:color w:val="000005"/>
          <w:kern w:val="36"/>
          <w:sz w:val="48"/>
          <w:szCs w:val="48"/>
        </w:rPr>
      </w:pPr>
      <w:r w:rsidRPr="009726AC">
        <w:rPr>
          <w:rFonts w:ascii="Lora" w:eastAsia="Times New Roman" w:hAnsi="Lora" w:cs="Times New Roman"/>
          <w:color w:val="000005"/>
          <w:kern w:val="36"/>
          <w:sz w:val="48"/>
          <w:szCs w:val="48"/>
        </w:rPr>
        <w:t>Immigration Appraisal - What You Need to Know</w:t>
      </w:r>
    </w:p>
    <w:p w14:paraId="43D6E4EF" w14:textId="7777777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If you are an immigrant who has been working in the United States, own a home and wish to acquire American citizenship, an application must be completed.  As part of the process, the Department of Homeland Security requires you to complete an Affidavit of Support.  This document is a detailed report of your assets.</w:t>
      </w:r>
    </w:p>
    <w:p w14:paraId="26197440" w14:textId="7777777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As proof of your home’s value, you will need an appraisal from a third-party licensed appraiser.  The appraised value minus how much you owe on your mortgage will show them how much equity you have in your home.  Here are the answers to some common questions:</w:t>
      </w:r>
    </w:p>
    <w:p w14:paraId="398D8368"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4"/>
        </w:rPr>
      </w:pPr>
      <w:r w:rsidRPr="009726AC">
        <w:rPr>
          <w:rFonts w:ascii="Lora" w:eastAsia="Times New Roman" w:hAnsi="Lora" w:cs="Times New Roman"/>
          <w:b/>
          <w:bCs/>
          <w:color w:val="000005"/>
          <w:sz w:val="27"/>
          <w:szCs w:val="24"/>
        </w:rPr>
        <w:t>Is an immigration appraisal different than other appraisals?</w:t>
      </w:r>
    </w:p>
    <w:p w14:paraId="04F7038D" w14:textId="383A88BB"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An appraisal for immigration purposes is no different from a bank appraisal or private appraisal for a pre-listing decision.  It will be a current unbiased objective report from a </w:t>
      </w:r>
      <w:r w:rsidR="006B3021">
        <w:rPr>
          <w:rFonts w:ascii="PT Sans" w:eastAsia="Times New Roman" w:hAnsi="PT Sans" w:cs="Times New Roman"/>
          <w:color w:val="000005"/>
          <w:sz w:val="28"/>
          <w:szCs w:val="28"/>
        </w:rPr>
        <w:t>Certified Appraiser</w:t>
      </w:r>
      <w:r w:rsidRPr="009726AC">
        <w:rPr>
          <w:rFonts w:ascii="PT Sans" w:eastAsia="Times New Roman" w:hAnsi="PT Sans" w:cs="Times New Roman"/>
          <w:color w:val="000005"/>
          <w:sz w:val="28"/>
          <w:szCs w:val="28"/>
        </w:rPr>
        <w:t>.</w:t>
      </w:r>
    </w:p>
    <w:p w14:paraId="134FF8BD"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How will I receive the report?</w:t>
      </w:r>
    </w:p>
    <w:p w14:paraId="7E062D31" w14:textId="7777777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We will send a PDF copy of the report to you via email.  This way you will have a digital copy should you need to forward it to anyone or submit it on a website as part of your submission process</w:t>
      </w:r>
    </w:p>
    <w:p w14:paraId="4E00BC64"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How long will it take to receive the report?</w:t>
      </w:r>
    </w:p>
    <w:p w14:paraId="0D483175" w14:textId="60499ED1"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Typically, the appraisal inspection can be scheduled within a </w:t>
      </w:r>
      <w:r w:rsidR="005A337C">
        <w:rPr>
          <w:rFonts w:ascii="PT Sans" w:eastAsia="Times New Roman" w:hAnsi="PT Sans" w:cs="Times New Roman"/>
          <w:color w:val="000005"/>
          <w:sz w:val="28"/>
          <w:szCs w:val="28"/>
        </w:rPr>
        <w:t>few days</w:t>
      </w:r>
      <w:r w:rsidRPr="009726AC">
        <w:rPr>
          <w:rFonts w:ascii="PT Sans" w:eastAsia="Times New Roman" w:hAnsi="PT Sans" w:cs="Times New Roman"/>
          <w:color w:val="000005"/>
          <w:sz w:val="28"/>
          <w:szCs w:val="28"/>
        </w:rPr>
        <w:t xml:space="preserve"> of calling.  After the inspection, the turn-around time is usually a few business days</w:t>
      </w:r>
      <w:r w:rsidR="005A337C">
        <w:rPr>
          <w:rFonts w:ascii="PT Sans" w:eastAsia="Times New Roman" w:hAnsi="PT Sans" w:cs="Times New Roman"/>
          <w:color w:val="000005"/>
          <w:sz w:val="28"/>
          <w:szCs w:val="28"/>
        </w:rPr>
        <w:t>.</w:t>
      </w:r>
    </w:p>
    <w:p w14:paraId="259E02EA"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Can an immigration appraisal be expedited?   </w:t>
      </w:r>
    </w:p>
    <w:p w14:paraId="39E28155" w14:textId="7BB5A6D6"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Absolutely.  If you are pressed for time with a deadline and need the appraisal report done as soon as possible, we can accommodate this </w:t>
      </w:r>
      <w:r w:rsidRPr="009726AC">
        <w:rPr>
          <w:rFonts w:ascii="PT Sans" w:eastAsia="Times New Roman" w:hAnsi="PT Sans" w:cs="Times New Roman"/>
          <w:color w:val="000005"/>
          <w:sz w:val="28"/>
          <w:szCs w:val="28"/>
        </w:rPr>
        <w:lastRenderedPageBreak/>
        <w:t xml:space="preserve">request.  Depending on the complexities, an additional </w:t>
      </w:r>
      <w:r w:rsidR="005A337C">
        <w:rPr>
          <w:rFonts w:ascii="PT Sans" w:eastAsia="Times New Roman" w:hAnsi="PT Sans" w:cs="Times New Roman"/>
          <w:color w:val="000005"/>
          <w:sz w:val="28"/>
          <w:szCs w:val="28"/>
        </w:rPr>
        <w:t xml:space="preserve">Rush </w:t>
      </w:r>
      <w:r w:rsidRPr="009726AC">
        <w:rPr>
          <w:rFonts w:ascii="PT Sans" w:eastAsia="Times New Roman" w:hAnsi="PT Sans" w:cs="Times New Roman"/>
          <w:color w:val="000005"/>
          <w:sz w:val="28"/>
          <w:szCs w:val="28"/>
        </w:rPr>
        <w:t>fee may be required.</w:t>
      </w:r>
    </w:p>
    <w:p w14:paraId="418867CE"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Will the appraisal information and photos go public?</w:t>
      </w:r>
    </w:p>
    <w:p w14:paraId="29032015" w14:textId="10CE1E3D"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No.  This information is private and will not be posted on any websites or provided to the town you reside. </w:t>
      </w:r>
      <w:r w:rsidR="00BC1FFD">
        <w:rPr>
          <w:rFonts w:ascii="PT Sans" w:eastAsia="Times New Roman" w:hAnsi="PT Sans" w:cs="Times New Roman"/>
          <w:color w:val="000005"/>
          <w:sz w:val="28"/>
          <w:szCs w:val="28"/>
        </w:rPr>
        <w:t xml:space="preserve">The report will not </w:t>
      </w:r>
      <w:r w:rsidR="005A337C">
        <w:rPr>
          <w:rFonts w:ascii="PT Sans" w:eastAsia="Times New Roman" w:hAnsi="PT Sans" w:cs="Times New Roman"/>
          <w:color w:val="000005"/>
          <w:sz w:val="28"/>
          <w:szCs w:val="28"/>
        </w:rPr>
        <w:t xml:space="preserve">be </w:t>
      </w:r>
      <w:r w:rsidR="00BC1FFD">
        <w:rPr>
          <w:rFonts w:ascii="PT Sans" w:eastAsia="Times New Roman" w:hAnsi="PT Sans" w:cs="Times New Roman"/>
          <w:color w:val="000005"/>
          <w:sz w:val="28"/>
          <w:szCs w:val="28"/>
        </w:rPr>
        <w:t xml:space="preserve">sent to </w:t>
      </w:r>
      <w:r w:rsidR="00444284">
        <w:rPr>
          <w:rFonts w:ascii="PT Sans" w:eastAsia="Times New Roman" w:hAnsi="PT Sans" w:cs="Times New Roman"/>
          <w:color w:val="000005"/>
          <w:sz w:val="28"/>
          <w:szCs w:val="28"/>
        </w:rPr>
        <w:t>your</w:t>
      </w:r>
      <w:r w:rsidR="00BC1FFD">
        <w:rPr>
          <w:rFonts w:ascii="PT Sans" w:eastAsia="Times New Roman" w:hAnsi="PT Sans" w:cs="Times New Roman"/>
          <w:color w:val="000005"/>
          <w:sz w:val="28"/>
          <w:szCs w:val="28"/>
        </w:rPr>
        <w:t xml:space="preserve"> </w:t>
      </w:r>
      <w:r w:rsidR="00444284">
        <w:rPr>
          <w:rFonts w:ascii="PT Sans" w:eastAsia="Times New Roman" w:hAnsi="PT Sans" w:cs="Times New Roman"/>
          <w:color w:val="000005"/>
          <w:sz w:val="28"/>
          <w:szCs w:val="28"/>
        </w:rPr>
        <w:t>tax assessor or affect</w:t>
      </w:r>
      <w:r w:rsidR="00BC1FFD">
        <w:rPr>
          <w:rFonts w:ascii="PT Sans" w:eastAsia="Times New Roman" w:hAnsi="PT Sans" w:cs="Times New Roman"/>
          <w:color w:val="000005"/>
          <w:sz w:val="28"/>
          <w:szCs w:val="28"/>
        </w:rPr>
        <w:t xml:space="preserve"> your property taxes. </w:t>
      </w:r>
      <w:r w:rsidRPr="009726AC">
        <w:rPr>
          <w:rFonts w:ascii="PT Sans" w:eastAsia="Times New Roman" w:hAnsi="PT Sans" w:cs="Times New Roman"/>
          <w:color w:val="000005"/>
          <w:sz w:val="28"/>
          <w:szCs w:val="28"/>
        </w:rPr>
        <w:t xml:space="preserve"> The report will only be sent directly to the client.</w:t>
      </w:r>
    </w:p>
    <w:p w14:paraId="77F27BB9"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What happens during an appraisal inspection?</w:t>
      </w:r>
    </w:p>
    <w:p w14:paraId="2C816DF5" w14:textId="7F713134"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During the exterior part of the appraisal inspection, the appraiser will view the style, curb appeal, and note the materials of the siding, windows, and roof.  They will observe the surroundings to see if there are any beneficial or detrimental views: skyline, lake, ocean or commercial buildings, high tension lines, and highway overpass</w:t>
      </w:r>
    </w:p>
    <w:p w14:paraId="7C640C51" w14:textId="34798942"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During the interior inspection, an appraiser takes photos of </w:t>
      </w:r>
      <w:r w:rsidR="002312C9">
        <w:rPr>
          <w:rFonts w:ascii="PT Sans" w:eastAsia="Times New Roman" w:hAnsi="PT Sans" w:cs="Times New Roman"/>
          <w:color w:val="000005"/>
          <w:sz w:val="28"/>
          <w:szCs w:val="28"/>
        </w:rPr>
        <w:t>the main living areas.</w:t>
      </w:r>
      <w:r w:rsidRPr="009726AC">
        <w:rPr>
          <w:rFonts w:ascii="PT Sans" w:eastAsia="Times New Roman" w:hAnsi="PT Sans" w:cs="Times New Roman"/>
          <w:color w:val="000005"/>
          <w:sz w:val="28"/>
          <w:szCs w:val="28"/>
        </w:rPr>
        <w:t>  During this process they observe the condition and quality of the kitchens and bathrooms as well as the rest of the home.  At the end of the inspection the appraiser will know the room count and overall condition and quality.</w:t>
      </w:r>
    </w:p>
    <w:p w14:paraId="25398819" w14:textId="77777777" w:rsidR="009726AC" w:rsidRPr="009726AC" w:rsidRDefault="009726AC" w:rsidP="009726AC">
      <w:pPr>
        <w:shd w:val="clear" w:color="auto" w:fill="FFFFFF"/>
        <w:spacing w:before="100" w:beforeAutospacing="1" w:after="100" w:afterAutospacing="1" w:line="240" w:lineRule="auto"/>
        <w:outlineLvl w:val="2"/>
        <w:rPr>
          <w:rFonts w:ascii="Lora" w:eastAsia="Times New Roman" w:hAnsi="Lora" w:cs="Times New Roman"/>
          <w:b/>
          <w:bCs/>
          <w:color w:val="000005"/>
          <w:sz w:val="27"/>
          <w:szCs w:val="27"/>
        </w:rPr>
      </w:pPr>
      <w:r w:rsidRPr="009726AC">
        <w:rPr>
          <w:rFonts w:ascii="Lora" w:eastAsia="Times New Roman" w:hAnsi="Lora" w:cs="Times New Roman"/>
          <w:b/>
          <w:bCs/>
          <w:color w:val="000005"/>
          <w:sz w:val="27"/>
          <w:szCs w:val="27"/>
        </w:rPr>
        <w:t>How is the home value determined?</w:t>
      </w:r>
    </w:p>
    <w:p w14:paraId="2B26E68C" w14:textId="20C015AE"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For residential properties, the sales comparison approach is the most common way to determine </w:t>
      </w:r>
      <w:r w:rsidR="006715B0">
        <w:rPr>
          <w:rFonts w:ascii="PT Sans" w:eastAsia="Times New Roman" w:hAnsi="PT Sans" w:cs="Times New Roman"/>
          <w:color w:val="000005"/>
          <w:sz w:val="28"/>
          <w:szCs w:val="28"/>
        </w:rPr>
        <w:t>The Opinion of Market Value</w:t>
      </w:r>
      <w:r w:rsidRPr="009726AC">
        <w:rPr>
          <w:rFonts w:ascii="PT Sans" w:eastAsia="Times New Roman" w:hAnsi="PT Sans" w:cs="Times New Roman"/>
          <w:color w:val="000005"/>
          <w:sz w:val="28"/>
          <w:szCs w:val="28"/>
        </w:rPr>
        <w:t>. After the appraiser inspects the home (subject property), and gathers all of the data necessary, they will</w:t>
      </w:r>
      <w:r w:rsidR="006715B0">
        <w:rPr>
          <w:rFonts w:ascii="PT Sans" w:eastAsia="Times New Roman" w:hAnsi="PT Sans" w:cs="Times New Roman"/>
          <w:color w:val="000005"/>
          <w:sz w:val="28"/>
          <w:szCs w:val="28"/>
        </w:rPr>
        <w:t xml:space="preserve"> search for comparable </w:t>
      </w:r>
      <w:r w:rsidRPr="009726AC">
        <w:rPr>
          <w:rFonts w:ascii="PT Sans" w:eastAsia="Times New Roman" w:hAnsi="PT Sans" w:cs="Times New Roman"/>
          <w:color w:val="000005"/>
          <w:sz w:val="28"/>
          <w:szCs w:val="28"/>
        </w:rPr>
        <w:t xml:space="preserve">properties </w:t>
      </w:r>
      <w:r w:rsidR="00EF0611">
        <w:rPr>
          <w:rFonts w:ascii="PT Sans" w:eastAsia="Times New Roman" w:hAnsi="PT Sans" w:cs="Times New Roman"/>
          <w:color w:val="000005"/>
          <w:sz w:val="28"/>
          <w:szCs w:val="28"/>
        </w:rPr>
        <w:t>that have</w:t>
      </w:r>
      <w:r w:rsidRPr="009726AC">
        <w:rPr>
          <w:rFonts w:ascii="PT Sans" w:eastAsia="Times New Roman" w:hAnsi="PT Sans" w:cs="Times New Roman"/>
          <w:color w:val="000005"/>
          <w:sz w:val="28"/>
          <w:szCs w:val="28"/>
        </w:rPr>
        <w:t xml:space="preserve"> </w:t>
      </w:r>
      <w:r w:rsidR="00EF0611">
        <w:rPr>
          <w:rFonts w:ascii="PT Sans" w:eastAsia="Times New Roman" w:hAnsi="PT Sans" w:cs="Times New Roman"/>
          <w:color w:val="000005"/>
          <w:sz w:val="28"/>
          <w:szCs w:val="28"/>
        </w:rPr>
        <w:t xml:space="preserve">recently sold </w:t>
      </w:r>
      <w:bookmarkStart w:id="0" w:name="_GoBack"/>
      <w:bookmarkEnd w:id="0"/>
      <w:r w:rsidRPr="009726AC">
        <w:rPr>
          <w:rFonts w:ascii="PT Sans" w:eastAsia="Times New Roman" w:hAnsi="PT Sans" w:cs="Times New Roman"/>
          <w:color w:val="000005"/>
          <w:sz w:val="28"/>
          <w:szCs w:val="28"/>
        </w:rPr>
        <w:t>and be in close proximity to the subject.</w:t>
      </w:r>
    </w:p>
    <w:p w14:paraId="0E675CEF" w14:textId="7777777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In the sales comparison approach, the appraiser will make adjustments to the value of the </w:t>
      </w:r>
      <w:proofErr w:type="spellStart"/>
      <w:r w:rsidRPr="009726AC">
        <w:rPr>
          <w:rFonts w:ascii="PT Sans" w:eastAsia="Times New Roman" w:hAnsi="PT Sans" w:cs="Times New Roman"/>
          <w:color w:val="000005"/>
          <w:sz w:val="28"/>
          <w:szCs w:val="28"/>
        </w:rPr>
        <w:t>comparables</w:t>
      </w:r>
      <w:proofErr w:type="spellEnd"/>
      <w:r w:rsidRPr="009726AC">
        <w:rPr>
          <w:rFonts w:ascii="PT Sans" w:eastAsia="Times New Roman" w:hAnsi="PT Sans" w:cs="Times New Roman"/>
          <w:color w:val="000005"/>
          <w:sz w:val="28"/>
          <w:szCs w:val="28"/>
        </w:rPr>
        <w:t xml:space="preserve"> selected based on differing factors as compared to the subject property. Examples could be location, lot size, style, condition, number of bathrooms, square footage, basements, garages, etc. A professional appraiser will know how to make appropriate adjustments for each differing amenity. After the </w:t>
      </w:r>
      <w:proofErr w:type="spellStart"/>
      <w:r w:rsidRPr="009726AC">
        <w:rPr>
          <w:rFonts w:ascii="PT Sans" w:eastAsia="Times New Roman" w:hAnsi="PT Sans" w:cs="Times New Roman"/>
          <w:color w:val="000005"/>
          <w:sz w:val="28"/>
          <w:szCs w:val="28"/>
        </w:rPr>
        <w:t>comparables</w:t>
      </w:r>
      <w:proofErr w:type="spellEnd"/>
      <w:r w:rsidRPr="009726AC">
        <w:rPr>
          <w:rFonts w:ascii="PT Sans" w:eastAsia="Times New Roman" w:hAnsi="PT Sans" w:cs="Times New Roman"/>
          <w:color w:val="000005"/>
          <w:sz w:val="28"/>
          <w:szCs w:val="28"/>
        </w:rPr>
        <w:t xml:space="preserve"> have been adjusted, each comparable will have an adjusted value. Then the appraiser will reconcile the estimate of value for the subject property within the range of adjusted values of the </w:t>
      </w:r>
      <w:proofErr w:type="spellStart"/>
      <w:r w:rsidRPr="009726AC">
        <w:rPr>
          <w:rFonts w:ascii="PT Sans" w:eastAsia="Times New Roman" w:hAnsi="PT Sans" w:cs="Times New Roman"/>
          <w:color w:val="000005"/>
          <w:sz w:val="28"/>
          <w:szCs w:val="28"/>
        </w:rPr>
        <w:t>comparables</w:t>
      </w:r>
      <w:proofErr w:type="spellEnd"/>
      <w:r w:rsidRPr="009726AC">
        <w:rPr>
          <w:rFonts w:ascii="PT Sans" w:eastAsia="Times New Roman" w:hAnsi="PT Sans" w:cs="Times New Roman"/>
          <w:color w:val="000005"/>
          <w:sz w:val="28"/>
          <w:szCs w:val="28"/>
        </w:rPr>
        <w:t>.</w:t>
      </w:r>
    </w:p>
    <w:p w14:paraId="2E64E8A9" w14:textId="7777777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b/>
          <w:bCs/>
          <w:color w:val="000005"/>
          <w:sz w:val="28"/>
          <w:szCs w:val="28"/>
        </w:rPr>
        <w:lastRenderedPageBreak/>
        <w:t> </w:t>
      </w:r>
    </w:p>
    <w:p w14:paraId="4C3581A1" w14:textId="77777777" w:rsidR="009C3AF8"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We can help make the immigration appraisal process smooth and convenient.  Our </w:t>
      </w:r>
      <w:r w:rsidR="009C3AF8">
        <w:rPr>
          <w:rFonts w:ascii="PT Sans" w:eastAsia="Times New Roman" w:hAnsi="PT Sans" w:cs="Times New Roman"/>
          <w:color w:val="000005"/>
          <w:sz w:val="28"/>
          <w:szCs w:val="28"/>
        </w:rPr>
        <w:t>Certified</w:t>
      </w:r>
      <w:r w:rsidRPr="009726AC">
        <w:rPr>
          <w:rFonts w:ascii="PT Sans" w:eastAsia="Times New Roman" w:hAnsi="PT Sans" w:cs="Times New Roman"/>
          <w:color w:val="000005"/>
          <w:sz w:val="28"/>
          <w:szCs w:val="28"/>
        </w:rPr>
        <w:t xml:space="preserve"> </w:t>
      </w:r>
      <w:r w:rsidR="009C3AF8">
        <w:rPr>
          <w:rFonts w:ascii="PT Sans" w:eastAsia="Times New Roman" w:hAnsi="PT Sans" w:cs="Times New Roman"/>
          <w:color w:val="000005"/>
          <w:sz w:val="28"/>
          <w:szCs w:val="28"/>
        </w:rPr>
        <w:t>A</w:t>
      </w:r>
      <w:r w:rsidRPr="009726AC">
        <w:rPr>
          <w:rFonts w:ascii="PT Sans" w:eastAsia="Times New Roman" w:hAnsi="PT Sans" w:cs="Times New Roman"/>
          <w:color w:val="000005"/>
          <w:sz w:val="28"/>
          <w:szCs w:val="28"/>
        </w:rPr>
        <w:t xml:space="preserve">ppraisers can accommodate your needs should you require the report right away.  It will be supported with market data and accepted by the Department of Homeland Security.  </w:t>
      </w:r>
    </w:p>
    <w:p w14:paraId="703E58D5" w14:textId="296614B7" w:rsidR="009726AC" w:rsidRPr="009726AC" w:rsidRDefault="009726AC" w:rsidP="009726AC">
      <w:pPr>
        <w:shd w:val="clear" w:color="auto" w:fill="FFFFFF"/>
        <w:spacing w:before="100" w:beforeAutospacing="1" w:after="100" w:afterAutospacing="1" w:line="240" w:lineRule="auto"/>
        <w:rPr>
          <w:rFonts w:ascii="PT Sans" w:eastAsia="Times New Roman" w:hAnsi="PT Sans" w:cs="Times New Roman"/>
          <w:color w:val="000005"/>
          <w:sz w:val="28"/>
          <w:szCs w:val="28"/>
        </w:rPr>
      </w:pPr>
      <w:r w:rsidRPr="009726AC">
        <w:rPr>
          <w:rFonts w:ascii="PT Sans" w:eastAsia="Times New Roman" w:hAnsi="PT Sans" w:cs="Times New Roman"/>
          <w:color w:val="000005"/>
          <w:sz w:val="28"/>
          <w:szCs w:val="28"/>
        </w:rPr>
        <w:t xml:space="preserve">Call us now at </w:t>
      </w:r>
      <w:r w:rsidR="000634E6">
        <w:rPr>
          <w:rFonts w:ascii="PT Sans" w:eastAsia="Times New Roman" w:hAnsi="PT Sans" w:cs="Times New Roman"/>
          <w:color w:val="000005"/>
          <w:sz w:val="28"/>
          <w:szCs w:val="28"/>
        </w:rPr>
        <w:t>925-457-8346</w:t>
      </w:r>
      <w:r w:rsidRPr="009726AC">
        <w:rPr>
          <w:rFonts w:ascii="PT Sans" w:eastAsia="Times New Roman" w:hAnsi="PT Sans" w:cs="Times New Roman"/>
          <w:color w:val="000005"/>
          <w:sz w:val="28"/>
          <w:szCs w:val="28"/>
        </w:rPr>
        <w:t xml:space="preserve"> for your appraisal today.</w:t>
      </w:r>
    </w:p>
    <w:p w14:paraId="5D20509B" w14:textId="77777777" w:rsidR="009726AC" w:rsidRDefault="009726AC"/>
    <w:sectPr w:rsidR="0097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ora">
    <w:altName w:val="Cambria"/>
    <w:panose1 w:val="00000000000000000000"/>
    <w:charset w:val="00"/>
    <w:family w:val="roman"/>
    <w:notTrueType/>
    <w:pitch w:val="default"/>
  </w:font>
  <w:font w:name="PT Sans">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58"/>
    <w:rsid w:val="000634E6"/>
    <w:rsid w:val="00217EC0"/>
    <w:rsid w:val="002312C9"/>
    <w:rsid w:val="0038084D"/>
    <w:rsid w:val="00444284"/>
    <w:rsid w:val="004A050F"/>
    <w:rsid w:val="005A337C"/>
    <w:rsid w:val="006715B0"/>
    <w:rsid w:val="006B3021"/>
    <w:rsid w:val="00703D7C"/>
    <w:rsid w:val="00776823"/>
    <w:rsid w:val="008552EE"/>
    <w:rsid w:val="009726AC"/>
    <w:rsid w:val="009C3AF8"/>
    <w:rsid w:val="00BC1FFD"/>
    <w:rsid w:val="00DF5258"/>
    <w:rsid w:val="00E76F2A"/>
    <w:rsid w:val="00EF0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4DD3"/>
  <w15:chartTrackingRefBased/>
  <w15:docId w15:val="{D0A36BF2-3249-485E-A9D2-5D2A0CD8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AC"/>
    <w:rPr>
      <w:color w:val="0563C1" w:themeColor="hyperlink"/>
      <w:u w:val="single"/>
    </w:rPr>
  </w:style>
  <w:style w:type="character" w:styleId="UnresolvedMention">
    <w:name w:val="Unresolved Mention"/>
    <w:basedOn w:val="DefaultParagraphFont"/>
    <w:uiPriority w:val="99"/>
    <w:semiHidden/>
    <w:unhideWhenUsed/>
    <w:rsid w:val="0097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728519">
      <w:bodyDiv w:val="1"/>
      <w:marLeft w:val="0"/>
      <w:marRight w:val="0"/>
      <w:marTop w:val="0"/>
      <w:marBottom w:val="0"/>
      <w:divBdr>
        <w:top w:val="none" w:sz="0" w:space="0" w:color="auto"/>
        <w:left w:val="none" w:sz="0" w:space="0" w:color="auto"/>
        <w:bottom w:val="none" w:sz="0" w:space="0" w:color="auto"/>
        <w:right w:val="none" w:sz="0" w:space="0" w:color="auto"/>
      </w:divBdr>
      <w:divsChild>
        <w:div w:id="759064874">
          <w:marLeft w:val="0"/>
          <w:marRight w:val="0"/>
          <w:marTop w:val="0"/>
          <w:marBottom w:val="780"/>
          <w:divBdr>
            <w:top w:val="none" w:sz="0" w:space="0" w:color="auto"/>
            <w:left w:val="none" w:sz="0" w:space="0" w:color="auto"/>
            <w:bottom w:val="none" w:sz="0" w:space="0" w:color="auto"/>
            <w:right w:val="none" w:sz="0" w:space="0" w:color="auto"/>
          </w:divBdr>
          <w:divsChild>
            <w:div w:id="1197355637">
              <w:marLeft w:val="0"/>
              <w:marRight w:val="0"/>
              <w:marTop w:val="0"/>
              <w:marBottom w:val="0"/>
              <w:divBdr>
                <w:top w:val="none" w:sz="0" w:space="0" w:color="auto"/>
                <w:left w:val="none" w:sz="0" w:space="0" w:color="auto"/>
                <w:bottom w:val="none" w:sz="0" w:space="0" w:color="auto"/>
                <w:right w:val="none" w:sz="0" w:space="0" w:color="auto"/>
              </w:divBdr>
            </w:div>
            <w:div w:id="1861506245">
              <w:marLeft w:val="0"/>
              <w:marRight w:val="0"/>
              <w:marTop w:val="0"/>
              <w:marBottom w:val="0"/>
              <w:divBdr>
                <w:top w:val="none" w:sz="0" w:space="0" w:color="auto"/>
                <w:left w:val="none" w:sz="0" w:space="0" w:color="auto"/>
                <w:bottom w:val="none" w:sz="0" w:space="0" w:color="auto"/>
                <w:right w:val="none" w:sz="0" w:space="0" w:color="auto"/>
              </w:divBdr>
              <w:divsChild>
                <w:div w:id="1048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6308">
          <w:marLeft w:val="0"/>
          <w:marRight w:val="0"/>
          <w:marTop w:val="0"/>
          <w:marBottom w:val="0"/>
          <w:divBdr>
            <w:top w:val="none" w:sz="0" w:space="0" w:color="auto"/>
            <w:left w:val="none" w:sz="0" w:space="0" w:color="auto"/>
            <w:bottom w:val="none" w:sz="0" w:space="0" w:color="auto"/>
            <w:right w:val="none" w:sz="0" w:space="0" w:color="auto"/>
          </w:divBdr>
          <w:divsChild>
            <w:div w:id="1722288789">
              <w:marLeft w:val="0"/>
              <w:marRight w:val="0"/>
              <w:marTop w:val="0"/>
              <w:marBottom w:val="0"/>
              <w:divBdr>
                <w:top w:val="none" w:sz="0" w:space="0" w:color="auto"/>
                <w:left w:val="none" w:sz="0" w:space="0" w:color="auto"/>
                <w:bottom w:val="none" w:sz="0" w:space="0" w:color="auto"/>
                <w:right w:val="none" w:sz="0" w:space="0" w:color="auto"/>
              </w:divBdr>
              <w:divsChild>
                <w:div w:id="626854889">
                  <w:marLeft w:val="0"/>
                  <w:marRight w:val="0"/>
                  <w:marTop w:val="0"/>
                  <w:marBottom w:val="0"/>
                  <w:divBdr>
                    <w:top w:val="none" w:sz="0" w:space="0" w:color="auto"/>
                    <w:left w:val="none" w:sz="0" w:space="0" w:color="auto"/>
                    <w:bottom w:val="none" w:sz="0" w:space="0" w:color="auto"/>
                    <w:right w:val="none" w:sz="0" w:space="0" w:color="auto"/>
                  </w:divBdr>
                  <w:divsChild>
                    <w:div w:id="395203380">
                      <w:marLeft w:val="-255"/>
                      <w:marRight w:val="-255"/>
                      <w:marTop w:val="0"/>
                      <w:marBottom w:val="0"/>
                      <w:divBdr>
                        <w:top w:val="none" w:sz="0" w:space="0" w:color="auto"/>
                        <w:left w:val="none" w:sz="0" w:space="0" w:color="auto"/>
                        <w:bottom w:val="none" w:sz="0" w:space="0" w:color="auto"/>
                        <w:right w:val="none" w:sz="0" w:space="0" w:color="auto"/>
                      </w:divBdr>
                      <w:divsChild>
                        <w:div w:id="203828972">
                          <w:marLeft w:val="0"/>
                          <w:marRight w:val="0"/>
                          <w:marTop w:val="0"/>
                          <w:marBottom w:val="0"/>
                          <w:divBdr>
                            <w:top w:val="none" w:sz="0" w:space="0" w:color="auto"/>
                            <w:left w:val="none" w:sz="0" w:space="0" w:color="auto"/>
                            <w:bottom w:val="none" w:sz="0" w:space="0" w:color="auto"/>
                            <w:right w:val="none" w:sz="0" w:space="0" w:color="auto"/>
                          </w:divBdr>
                          <w:divsChild>
                            <w:div w:id="1090469122">
                              <w:marLeft w:val="0"/>
                              <w:marRight w:val="0"/>
                              <w:marTop w:val="0"/>
                              <w:marBottom w:val="0"/>
                              <w:divBdr>
                                <w:top w:val="none" w:sz="0" w:space="0" w:color="auto"/>
                                <w:left w:val="none" w:sz="0" w:space="0" w:color="auto"/>
                                <w:bottom w:val="none" w:sz="0" w:space="0" w:color="auto"/>
                                <w:right w:val="none" w:sz="0" w:space="0" w:color="auto"/>
                              </w:divBdr>
                              <w:divsChild>
                                <w:div w:id="3178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Dbrandt</dc:creator>
  <cp:keywords/>
  <dc:description/>
  <cp:lastModifiedBy>Dbrandt</cp:lastModifiedBy>
  <cp:revision>3</cp:revision>
  <dcterms:created xsi:type="dcterms:W3CDTF">2022-08-07T20:49:00Z</dcterms:created>
  <dcterms:modified xsi:type="dcterms:W3CDTF">2022-08-07T21:09:00Z</dcterms:modified>
</cp:coreProperties>
</file>